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055ECD5F" w:rsidR="00420A38" w:rsidRPr="00A72757" w:rsidRDefault="00420A38" w:rsidP="000049D8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Pr="00A72757">
        <w:rPr>
          <w:rStyle w:val="FootnoteReference"/>
          <w:rFonts w:ascii="Calibri" w:hAnsi="Calibri"/>
          <w:b/>
          <w:bCs/>
          <w:color w:val="00558C"/>
          <w:sz w:val="24"/>
          <w:szCs w:val="24"/>
        </w:rPr>
        <w:footnoteReference w:id="1"/>
      </w:r>
      <w:r w:rsidR="000049D8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 </w:t>
      </w:r>
      <w:r w:rsidR="00DC6A7B">
        <w:rPr>
          <w:rFonts w:ascii="Calibri" w:hAnsi="Calibri"/>
          <w:b/>
          <w:bCs/>
          <w:color w:val="00558C"/>
          <w:sz w:val="24"/>
          <w:szCs w:val="24"/>
        </w:rPr>
        <w:t>VTS</w:t>
      </w:r>
      <w:r w:rsidR="004F4EDA">
        <w:rPr>
          <w:rFonts w:ascii="Calibri" w:hAnsi="Calibri"/>
          <w:b/>
          <w:bCs/>
          <w:color w:val="00558C"/>
          <w:sz w:val="24"/>
          <w:szCs w:val="24"/>
        </w:rPr>
        <w:t>60</w:t>
      </w:r>
      <w:r w:rsidR="005947EF">
        <w:rPr>
          <w:rFonts w:ascii="Calibri" w:hAnsi="Calibri"/>
          <w:b/>
          <w:bCs/>
          <w:color w:val="00558C"/>
          <w:sz w:val="24"/>
          <w:szCs w:val="24"/>
        </w:rPr>
        <w:t>-</w:t>
      </w:r>
      <w:r w:rsidR="000E7C3F">
        <w:rPr>
          <w:rFonts w:ascii="Calibri" w:hAnsi="Calibri"/>
          <w:b/>
          <w:bCs/>
          <w:color w:val="00558C"/>
          <w:sz w:val="24"/>
          <w:szCs w:val="24"/>
        </w:rPr>
        <w:t>10.1.1</w:t>
      </w:r>
      <w:r w:rsidR="000049D8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 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218953A1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192680BF" w:rsidR="0080294B" w:rsidRPr="00B0084A" w:rsidRDefault="00057E4E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221E08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00D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6C5B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110203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1CB7CC39" w:rsidR="0080294B" w:rsidRPr="00B57449" w:rsidRDefault="00057E4E" w:rsidP="00037DF4">
      <w:pPr>
        <w:pStyle w:val="BodyText"/>
        <w:tabs>
          <w:tab w:val="left" w:pos="1843"/>
        </w:tabs>
        <w:rPr>
          <w:rFonts w:ascii="Calibri" w:hAnsi="Calibri"/>
          <w:lang w:val="sv-SE"/>
        </w:rPr>
      </w:pPr>
      <w:sdt>
        <w:sdtPr>
          <w:rPr>
            <w:rFonts w:ascii="Calibri" w:hAnsi="Calibri" w:cs="Arial"/>
            <w:b/>
            <w:lang w:val="sv-SE"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5744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57449">
        <w:rPr>
          <w:rFonts w:ascii="Calibri" w:hAnsi="Calibri" w:cs="Arial"/>
          <w:lang w:val="sv-SE"/>
        </w:rPr>
        <w:t xml:space="preserve"> ENAV</w:t>
      </w:r>
      <w:r w:rsidR="0080294B" w:rsidRPr="00B57449">
        <w:rPr>
          <w:rFonts w:ascii="Calibri" w:hAnsi="Calibri" w:cs="Arial"/>
          <w:b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5744725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6C5B" w:rsidRPr="00B57449">
            <w:rPr>
              <w:rFonts w:ascii="MS Gothic" w:eastAsia="MS Gothic" w:hAnsi="MS Gothic" w:cs="Arial" w:hint="eastAsia"/>
              <w:b/>
              <w:lang w:val="sv-SE"/>
            </w:rPr>
            <w:t>☒</w:t>
          </w:r>
        </w:sdtContent>
      </w:sdt>
      <w:r w:rsidR="0080294B" w:rsidRPr="00B57449">
        <w:rPr>
          <w:rFonts w:ascii="Calibri" w:hAnsi="Calibri" w:cs="Arial"/>
          <w:lang w:val="sv-SE"/>
        </w:rPr>
        <w:t xml:space="preserve"> </w:t>
      </w:r>
      <w:r w:rsidR="003D2DC1" w:rsidRPr="00B57449">
        <w:rPr>
          <w:rFonts w:ascii="Calibri" w:hAnsi="Calibri" w:cs="Arial"/>
          <w:lang w:val="sv-SE"/>
        </w:rPr>
        <w:t>VTS</w:t>
      </w:r>
      <w:r w:rsidR="0080294B" w:rsidRPr="00B57449">
        <w:rPr>
          <w:rFonts w:ascii="Calibri" w:hAnsi="Calibri" w:cs="Arial"/>
          <w:lang w:val="sv-SE"/>
        </w:rPr>
        <w:tab/>
      </w:r>
      <w:r w:rsidR="0080294B" w:rsidRPr="00B57449">
        <w:rPr>
          <w:rFonts w:ascii="Calibri" w:hAnsi="Calibri" w:cs="Arial"/>
          <w:lang w:val="sv-SE"/>
        </w:rPr>
        <w:tab/>
      </w:r>
      <w:r w:rsidR="0080294B" w:rsidRPr="00B57449">
        <w:rPr>
          <w:rFonts w:ascii="Calibri" w:hAnsi="Calibri" w:cs="Arial"/>
          <w:lang w:val="sv-SE"/>
        </w:rPr>
        <w:tab/>
      </w:r>
      <w:r w:rsidR="0080294B" w:rsidRPr="00B57449">
        <w:rPr>
          <w:rFonts w:ascii="Calibri" w:hAnsi="Calibri" w:cs="Arial"/>
          <w:lang w:val="sv-SE"/>
        </w:rPr>
        <w:tab/>
      </w:r>
      <w:r w:rsidR="0080294B" w:rsidRPr="00B57449">
        <w:rPr>
          <w:rFonts w:ascii="Calibri" w:hAnsi="Calibri" w:cs="Arial"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 w:rsidRPr="00B5744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110203" w:rsidRPr="00B57449">
        <w:rPr>
          <w:rFonts w:ascii="Calibri" w:hAnsi="Calibri" w:cs="Arial"/>
          <w:lang w:val="sv-SE"/>
        </w:rPr>
        <w:t xml:space="preserve"> </w:t>
      </w:r>
      <w:r w:rsidR="0080294B" w:rsidRPr="00B57449">
        <w:rPr>
          <w:rFonts w:ascii="Calibri" w:hAnsi="Calibri" w:cs="Arial"/>
          <w:lang w:val="sv-SE"/>
        </w:rPr>
        <w:t>Information</w:t>
      </w:r>
    </w:p>
    <w:p w14:paraId="3E1C02C4" w14:textId="77777777" w:rsidR="0080294B" w:rsidRPr="00B57449" w:rsidRDefault="0080294B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</w:p>
    <w:p w14:paraId="4DD25FD9" w14:textId="17D25149" w:rsidR="00A446C9" w:rsidRPr="001C6FD9" w:rsidRDefault="00A446C9" w:rsidP="00FE5674">
      <w:pPr>
        <w:pStyle w:val="BodyText"/>
        <w:tabs>
          <w:tab w:val="left" w:pos="2835"/>
        </w:tabs>
        <w:rPr>
          <w:rFonts w:ascii="Calibri" w:hAnsi="Calibri"/>
          <w:lang w:val="sv-FI"/>
        </w:rPr>
      </w:pPr>
      <w:r w:rsidRPr="001C6FD9">
        <w:rPr>
          <w:rFonts w:ascii="Calibri" w:hAnsi="Calibri"/>
          <w:b/>
          <w:bCs/>
          <w:color w:val="00558C"/>
          <w:sz w:val="24"/>
          <w:szCs w:val="24"/>
          <w:lang w:val="sv-FI"/>
        </w:rPr>
        <w:t>Agenda item</w:t>
      </w:r>
      <w:r w:rsidR="00037DF4" w:rsidRPr="001C6FD9">
        <w:rPr>
          <w:rFonts w:ascii="Calibri" w:hAnsi="Calibri"/>
          <w:lang w:val="sv-F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</w:rPr>
        <w:footnoteReference w:id="2"/>
      </w:r>
      <w:r w:rsidR="001C44A3" w:rsidRPr="001C6FD9">
        <w:rPr>
          <w:rFonts w:ascii="Calibri" w:hAnsi="Calibri"/>
          <w:lang w:val="sv-FI"/>
        </w:rPr>
        <w:tab/>
      </w:r>
      <w:r w:rsidR="0080294B" w:rsidRPr="001C6FD9">
        <w:rPr>
          <w:rFonts w:ascii="Calibri" w:hAnsi="Calibri"/>
          <w:lang w:val="sv-FI"/>
        </w:rPr>
        <w:tab/>
      </w:r>
      <w:r w:rsidR="00FA3975">
        <w:rPr>
          <w:rFonts w:ascii="Calibri" w:hAnsi="Calibri"/>
          <w:lang w:val="sv-FI"/>
        </w:rPr>
        <w:tab/>
      </w:r>
      <w:r w:rsidR="000E7C3F">
        <w:rPr>
          <w:rFonts w:ascii="Calibri" w:hAnsi="Calibri"/>
          <w:lang w:val="sv-FI"/>
        </w:rPr>
        <w:t>10.1</w:t>
      </w:r>
    </w:p>
    <w:p w14:paraId="1AB3E246" w14:textId="1596AF76" w:rsidR="00A446C9" w:rsidRPr="007A395D" w:rsidRDefault="0080294B" w:rsidP="001330C7">
      <w:pPr>
        <w:pStyle w:val="BodyText"/>
        <w:tabs>
          <w:tab w:val="left" w:pos="2835"/>
        </w:tabs>
        <w:ind w:left="3600" w:hanging="3600"/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Technical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d</w:t>
      </w: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omain/ 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Task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n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>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1B4C0C">
        <w:rPr>
          <w:rFonts w:ascii="Calibri" w:hAnsi="Calibri"/>
        </w:rPr>
        <w:t>Task 3</w:t>
      </w:r>
      <w:r w:rsidR="001330C7">
        <w:rPr>
          <w:rFonts w:ascii="Calibri" w:hAnsi="Calibri"/>
        </w:rPr>
        <w:t>.1.1</w:t>
      </w:r>
      <w:r w:rsidR="001B4C0C">
        <w:rPr>
          <w:rFonts w:ascii="Calibri" w:hAnsi="Calibri"/>
        </w:rPr>
        <w:t xml:space="preserve"> – </w:t>
      </w:r>
      <w:r w:rsidR="001330C7">
        <w:rPr>
          <w:rFonts w:ascii="Calibri" w:hAnsi="Calibri"/>
        </w:rPr>
        <w:t xml:space="preserve">Develop guidance for dealing with </w:t>
      </w:r>
      <w:r w:rsidR="00FF542B">
        <w:rPr>
          <w:rFonts w:ascii="Calibri" w:hAnsi="Calibri"/>
        </w:rPr>
        <w:t xml:space="preserve">mental health </w:t>
      </w:r>
      <w:r w:rsidR="001330C7">
        <w:rPr>
          <w:rFonts w:ascii="Calibri" w:hAnsi="Calibri"/>
        </w:rPr>
        <w:t>in VTS operations</w:t>
      </w:r>
    </w:p>
    <w:p w14:paraId="01FC5420" w14:textId="318DE79B" w:rsidR="00362CD9" w:rsidRPr="004055B6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DC6A7B">
        <w:rPr>
          <w:rFonts w:ascii="Calibri" w:hAnsi="Calibri"/>
        </w:rPr>
        <w:t>IG 3</w:t>
      </w:r>
      <w:r w:rsidR="00DC6A7B" w:rsidRPr="004055B6">
        <w:rPr>
          <w:rFonts w:ascii="Calibri" w:hAnsi="Calibri"/>
        </w:rPr>
        <w:t>.1.1</w:t>
      </w:r>
    </w:p>
    <w:p w14:paraId="60BCC120" w14:textId="39D2D195" w:rsidR="0080294B" w:rsidRPr="007A395D" w:rsidRDefault="00774730" w:rsidP="00C02DDD">
      <w:pPr>
        <w:pStyle w:val="BodyText"/>
        <w:tabs>
          <w:tab w:val="left" w:pos="786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4834080C" w14:textId="6E36CCBA" w:rsidR="00A446C9" w:rsidRPr="00605E43" w:rsidRDefault="001B4C0C" w:rsidP="0035243F">
      <w:pPr>
        <w:pStyle w:val="Title"/>
      </w:pPr>
      <w:r>
        <w:t xml:space="preserve">Report of the Intersessional </w:t>
      </w:r>
      <w:r w:rsidR="00D60950">
        <w:t xml:space="preserve">CORRESPONDANCE </w:t>
      </w:r>
      <w:r>
        <w:t xml:space="preserve">group activity on </w:t>
      </w:r>
      <w:r w:rsidR="00E11761">
        <w:t xml:space="preserve">task 3.1.1 – develop guidance for dealing with </w:t>
      </w:r>
      <w:r w:rsidR="00FF542B">
        <w:t xml:space="preserve">MENTAL HEALTH </w:t>
      </w:r>
      <w:r w:rsidR="00E11761">
        <w:t>in vts operations</w:t>
      </w:r>
    </w:p>
    <w:p w14:paraId="2CC2DB54" w14:textId="647C420C" w:rsidR="009874F9" w:rsidRPr="009874F9" w:rsidRDefault="00A446C9" w:rsidP="009874F9">
      <w:pPr>
        <w:pStyle w:val="Heading1"/>
      </w:pPr>
      <w:r w:rsidRPr="00B661C7">
        <w:t>Summary</w:t>
      </w:r>
      <w:r w:rsidR="008E28CC">
        <w:t xml:space="preserve"> </w:t>
      </w:r>
    </w:p>
    <w:p w14:paraId="0765751F" w14:textId="77777777" w:rsidR="00E91162" w:rsidRPr="00E91162" w:rsidRDefault="00E91162" w:rsidP="00E91162">
      <w:pPr>
        <w:pStyle w:val="BodyText"/>
        <w:rPr>
          <w:rFonts w:ascii="Calibri" w:hAnsi="Calibri"/>
        </w:rPr>
      </w:pPr>
      <w:r w:rsidRPr="00E91162">
        <w:rPr>
          <w:rFonts w:ascii="Calibri" w:hAnsi="Calibri"/>
        </w:rPr>
        <w:t>At VTS59, the Committee agreed to broaden the scope of the work from guidance primarily focused on stress and trauma following critical incidents to a more comprehensive document addressing the mental health of VTS personnel. Consequently, the Task Register was amended to reflect this revised objective.</w:t>
      </w:r>
    </w:p>
    <w:p w14:paraId="1E9BB9EB" w14:textId="717B115F" w:rsidR="00CC2F26" w:rsidRDefault="00E91162" w:rsidP="00E91162">
      <w:pPr>
        <w:pStyle w:val="BodyText"/>
        <w:rPr>
          <w:rFonts w:ascii="Calibri" w:hAnsi="Calibri"/>
        </w:rPr>
      </w:pPr>
      <w:r w:rsidRPr="00E91162">
        <w:rPr>
          <w:rFonts w:ascii="Calibri" w:hAnsi="Calibri"/>
        </w:rPr>
        <w:t>Following VTS59, the Intersessional Correspondence Group (ICG) continued the development of the draft guidance.</w:t>
      </w:r>
    </w:p>
    <w:p w14:paraId="3C575A26" w14:textId="49C1C740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  <w:r w:rsidR="009874F9">
        <w:t xml:space="preserve"> </w:t>
      </w:r>
    </w:p>
    <w:p w14:paraId="7F6C9CAC" w14:textId="3270B571" w:rsidR="004E2EC4" w:rsidRDefault="00F36A81" w:rsidP="00FF542B">
      <w:pPr>
        <w:pStyle w:val="BodyText"/>
        <w:rPr>
          <w:rFonts w:ascii="Calibri" w:hAnsi="Calibri"/>
        </w:rPr>
      </w:pPr>
      <w:r w:rsidRPr="00F36A81">
        <w:rPr>
          <w:rFonts w:ascii="Calibri" w:hAnsi="Calibri"/>
        </w:rPr>
        <w:t>The purpose of this report is to</w:t>
      </w:r>
      <w:r w:rsidR="00E91162">
        <w:rPr>
          <w:rFonts w:ascii="Calibri" w:hAnsi="Calibri"/>
        </w:rPr>
        <w:t xml:space="preserve"> inform the </w:t>
      </w:r>
      <w:r w:rsidRPr="00F36A81">
        <w:rPr>
          <w:rFonts w:ascii="Calibri" w:hAnsi="Calibri"/>
        </w:rPr>
        <w:t xml:space="preserve">Committee about the </w:t>
      </w:r>
      <w:r w:rsidR="00E91162">
        <w:rPr>
          <w:rFonts w:ascii="Calibri" w:hAnsi="Calibri"/>
        </w:rPr>
        <w:t xml:space="preserve">progress made in the development </w:t>
      </w:r>
      <w:r w:rsidR="00FF542B">
        <w:rPr>
          <w:rFonts w:ascii="Calibri" w:hAnsi="Calibri"/>
        </w:rPr>
        <w:t>of the draft guideline on dealing with mental health in VTS operations.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392B900F" w14:textId="3B3514F3" w:rsidR="004F4EDA" w:rsidRDefault="00A24DBB" w:rsidP="00A24DBB">
      <w:pPr>
        <w:pStyle w:val="BodyText"/>
        <w:rPr>
          <w:rFonts w:ascii="Calibri" w:hAnsi="Calibri"/>
        </w:rPr>
      </w:pPr>
      <w:r>
        <w:t>Following VTS59, the Intersessional Correspondence Group (ICG</w:t>
      </w:r>
      <w:r w:rsidRPr="00A24DBB">
        <w:t xml:space="preserve">) </w:t>
      </w:r>
      <w:r w:rsidRPr="00A24DBB">
        <w:rPr>
          <w:rStyle w:val="Strong"/>
          <w:b w:val="0"/>
        </w:rPr>
        <w:t>met on 22 June 2026</w:t>
      </w:r>
      <w:r w:rsidRPr="00A24DBB">
        <w:rPr>
          <w:b/>
        </w:rPr>
        <w:t xml:space="preserve"> </w:t>
      </w:r>
      <w:r w:rsidRPr="00A24DBB">
        <w:t>and continued</w:t>
      </w:r>
      <w:r>
        <w:t xml:space="preserve"> the development of the draft guidance</w:t>
      </w:r>
      <w:r w:rsidR="00E91162" w:rsidRPr="00E91162">
        <w:rPr>
          <w:rFonts w:ascii="Calibri" w:hAnsi="Calibri"/>
        </w:rPr>
        <w:t xml:space="preserve"> to align </w:t>
      </w:r>
      <w:r w:rsidR="00E27195">
        <w:rPr>
          <w:rFonts w:ascii="Calibri" w:hAnsi="Calibri"/>
        </w:rPr>
        <w:t xml:space="preserve">it </w:t>
      </w:r>
      <w:r w:rsidR="00E91162" w:rsidRPr="00E91162">
        <w:rPr>
          <w:rFonts w:ascii="Calibri" w:hAnsi="Calibri"/>
        </w:rPr>
        <w:t>with the updated scope, placing greater emphasis on the promotion and protection of the mental health of VTS personnel</w:t>
      </w:r>
      <w:r w:rsidR="00F34788">
        <w:rPr>
          <w:rFonts w:ascii="Calibri" w:hAnsi="Calibri"/>
        </w:rPr>
        <w:t>,</w:t>
      </w:r>
      <w:r w:rsidR="00E91162" w:rsidRPr="00E91162">
        <w:rPr>
          <w:rFonts w:ascii="Calibri" w:hAnsi="Calibri"/>
        </w:rPr>
        <w:t xml:space="preserve"> rather than focusing solely on responses to stressful and traumatic incidents.</w:t>
      </w:r>
      <w:r w:rsidR="004F4EDA">
        <w:rPr>
          <w:rFonts w:ascii="Calibri" w:hAnsi="Calibri"/>
        </w:rPr>
        <w:t xml:space="preserve"> </w:t>
      </w:r>
    </w:p>
    <w:p w14:paraId="09071B8A" w14:textId="097BA6B2" w:rsidR="00E91162" w:rsidRPr="00E91162" w:rsidRDefault="004F4EDA" w:rsidP="00E91162">
      <w:pPr>
        <w:pStyle w:val="BodyText"/>
        <w:rPr>
          <w:rFonts w:ascii="Calibri" w:hAnsi="Calibri"/>
        </w:rPr>
      </w:pPr>
      <w:r w:rsidRPr="00E91162">
        <w:rPr>
          <w:rFonts w:ascii="Calibri" w:hAnsi="Calibri"/>
        </w:rPr>
        <w:t>The work included consideration of the remaining elements of the China MSA input paper (VTS59-10.1.2) that had not been discussed during VTS59</w:t>
      </w:r>
      <w:r>
        <w:rPr>
          <w:rFonts w:ascii="Calibri" w:hAnsi="Calibri"/>
        </w:rPr>
        <w:t xml:space="preserve">. The </w:t>
      </w:r>
      <w:r w:rsidR="00E91162" w:rsidRPr="00E91162">
        <w:rPr>
          <w:rFonts w:ascii="Calibri" w:hAnsi="Calibri"/>
        </w:rPr>
        <w:t>proposals have been incorporated by distinguishing between routine work-related stress and trauma resulting from critical incidents, recognising that these situations require different levels of organisational response and support.</w:t>
      </w:r>
    </w:p>
    <w:p w14:paraId="59F3B8DA" w14:textId="70B83567" w:rsidR="00A31BD4" w:rsidRDefault="00E91162" w:rsidP="00E91162">
      <w:pPr>
        <w:pStyle w:val="BodyText"/>
        <w:rPr>
          <w:rFonts w:ascii="Calibri" w:hAnsi="Calibri"/>
        </w:rPr>
      </w:pPr>
      <w:r w:rsidRPr="00E91162">
        <w:rPr>
          <w:rFonts w:ascii="Calibri" w:hAnsi="Calibri"/>
        </w:rPr>
        <w:t>The revised draft produced by the ICG is attached to this report for consideration by the Committee.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lastRenderedPageBreak/>
        <w:t>Action requested of the Committee</w:t>
      </w:r>
    </w:p>
    <w:p w14:paraId="2C02D1C2" w14:textId="77777777" w:rsidR="00FF542B" w:rsidRPr="00460BAD" w:rsidRDefault="00FF542B" w:rsidP="00FF542B">
      <w:pPr>
        <w:pStyle w:val="BodyText"/>
        <w:rPr>
          <w:rFonts w:ascii="Calibri" w:eastAsiaTheme="minorEastAsia" w:hAnsi="Calibri"/>
          <w:lang w:eastAsia="ja-JP"/>
        </w:rPr>
      </w:pPr>
      <w:r w:rsidRPr="007A395D">
        <w:rPr>
          <w:rFonts w:ascii="Calibri" w:hAnsi="Calibri"/>
        </w:rPr>
        <w:t xml:space="preserve">The Committee is requested to: </w:t>
      </w:r>
    </w:p>
    <w:p w14:paraId="0335B8BA" w14:textId="49B9C6DD" w:rsidR="00FF542B" w:rsidRPr="0035243F" w:rsidRDefault="00FF542B" w:rsidP="00FF542B">
      <w:pPr>
        <w:pStyle w:val="List1"/>
        <w:numPr>
          <w:ilvl w:val="0"/>
          <w:numId w:val="26"/>
        </w:numPr>
      </w:pPr>
      <w:r w:rsidRPr="00041E62">
        <w:t>Note the</w:t>
      </w:r>
      <w:r w:rsidR="004F4EDA">
        <w:t xml:space="preserve"> developing</w:t>
      </w:r>
      <w:r w:rsidRPr="00041E62">
        <w:t xml:space="preserve"> draft guideline on </w:t>
      </w:r>
      <w:r>
        <w:t>dealing with mental health in VTS operations</w:t>
      </w:r>
      <w:r w:rsidRPr="00041E62">
        <w:t>.</w:t>
      </w:r>
    </w:p>
    <w:p w14:paraId="3EFC625B" w14:textId="1CD3B1BF" w:rsidR="00FF542B" w:rsidRPr="007A395D" w:rsidRDefault="008B365A" w:rsidP="00FF542B">
      <w:pPr>
        <w:pStyle w:val="List1"/>
        <w:rPr>
          <w:rFonts w:ascii="Calibri" w:hAnsi="Calibri"/>
        </w:rPr>
      </w:pPr>
      <w:r>
        <w:t xml:space="preserve">provide input on the draft guideline for consideration by WG3 at </w:t>
      </w:r>
      <w:r w:rsidR="00FF542B" w:rsidRPr="00741495">
        <w:rPr>
          <w:rFonts w:ascii="Calibri" w:hAnsi="Calibri"/>
        </w:rPr>
        <w:t>VTS</w:t>
      </w:r>
      <w:r w:rsidR="00FF542B">
        <w:rPr>
          <w:rFonts w:ascii="Calibri" w:hAnsi="Calibri"/>
        </w:rPr>
        <w:t>60</w:t>
      </w:r>
      <w:r w:rsidR="00FF542B" w:rsidRPr="00741495">
        <w:rPr>
          <w:rFonts w:ascii="Calibri" w:hAnsi="Calibri"/>
        </w:rPr>
        <w:t>.</w:t>
      </w:r>
    </w:p>
    <w:p w14:paraId="16AE6650" w14:textId="32D3C85C" w:rsidR="004D1D85" w:rsidRDefault="004B196C" w:rsidP="004B196C">
      <w:pPr>
        <w:pStyle w:val="Heading1"/>
      </w:pPr>
      <w:r>
        <w:t>attachments</w:t>
      </w:r>
    </w:p>
    <w:p w14:paraId="676F4A6E" w14:textId="18E49012" w:rsidR="00FF542B" w:rsidRPr="00FF542B" w:rsidRDefault="008F2816" w:rsidP="00FF542B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72783D">
        <w:t>VTS</w:t>
      </w:r>
      <w:r w:rsidR="00E91162" w:rsidRPr="0072783D">
        <w:t>60</w:t>
      </w:r>
      <w:r w:rsidR="008B05C8" w:rsidRPr="0072783D">
        <w:t>-</w:t>
      </w:r>
      <w:r w:rsidR="000E7C3F" w:rsidRPr="0072783D">
        <w:t>10.1.1</w:t>
      </w:r>
      <w:r w:rsidR="0072783D" w:rsidRPr="0072783D">
        <w:t>.1</w:t>
      </w:r>
      <w:r w:rsidRPr="0072783D">
        <w:t xml:space="preserve"> </w:t>
      </w:r>
      <w:r w:rsidR="00FF542B" w:rsidRPr="0072783D">
        <w:rPr>
          <w:rFonts w:ascii="Calibri" w:hAnsi="Calibri"/>
        </w:rPr>
        <w:t>draft</w:t>
      </w:r>
      <w:r w:rsidR="00FF542B" w:rsidRPr="00FF542B">
        <w:rPr>
          <w:rFonts w:ascii="Calibri" w:hAnsi="Calibri"/>
        </w:rPr>
        <w:t xml:space="preserve"> guideline on dealing with mental health in VTS operations </w:t>
      </w:r>
    </w:p>
    <w:p w14:paraId="62E73C03" w14:textId="24D05590" w:rsidR="004055B6" w:rsidRPr="00E91162" w:rsidRDefault="004055B6" w:rsidP="00FF542B">
      <w:pPr>
        <w:pStyle w:val="BodyText"/>
        <w:ind w:left="720"/>
        <w:rPr>
          <w:highlight w:val="yellow"/>
        </w:rPr>
      </w:pPr>
    </w:p>
    <w:sectPr w:rsidR="004055B6" w:rsidRPr="00E91162" w:rsidSect="0082480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D3566" w14:textId="77777777" w:rsidR="00057E4E" w:rsidRDefault="00057E4E" w:rsidP="00362CD9">
      <w:r>
        <w:separator/>
      </w:r>
    </w:p>
  </w:endnote>
  <w:endnote w:type="continuationSeparator" w:id="0">
    <w:p w14:paraId="5748000E" w14:textId="77777777" w:rsidR="00057E4E" w:rsidRDefault="00057E4E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564" w14:textId="77777777" w:rsidR="003351C4" w:rsidRDefault="003351C4" w:rsidP="004533B7">
    <w:pPr>
      <w:pStyle w:val="Footerportrait"/>
    </w:pPr>
  </w:p>
  <w:p w14:paraId="50E06A6A" w14:textId="3B89AC31" w:rsidR="004533B7" w:rsidRPr="00C907DF" w:rsidRDefault="00EA6B49" w:rsidP="004533B7">
    <w:pPr>
      <w:pStyle w:val="Footerportrait"/>
    </w:pPr>
    <w:fldSimple w:instr=" STYLEREF  Title  \* MERGEFORMAT ">
      <w:r w:rsidR="0072783D" w:rsidRPr="0072783D">
        <w:rPr>
          <w:b w:val="0"/>
          <w:bCs/>
          <w:lang w:val="en-GB"/>
        </w:rPr>
        <w:t xml:space="preserve">Report of the Intersessional CORRESPONDANCE group activity on task 3.1.1 – develop guidance for dealing with </w:t>
      </w:r>
      <w:r w:rsidR="0072783D">
        <w:t>MENTAL HEALTH in vts operations</w:t>
      </w:r>
    </w:fldSimple>
    <w:r w:rsidR="004533B7" w:rsidRPr="00C907DF">
      <w:tab/>
    </w:r>
    <w:r w:rsidR="004533B7">
      <w:t xml:space="preserve">P </w:t>
    </w:r>
    <w:r w:rsidR="004533B7" w:rsidRPr="00C907DF">
      <w:rPr>
        <w:rStyle w:val="PageNumber"/>
        <w:szCs w:val="15"/>
      </w:rPr>
      <w:fldChar w:fldCharType="begin"/>
    </w:r>
    <w:r w:rsidR="004533B7" w:rsidRPr="00C907DF">
      <w:rPr>
        <w:rStyle w:val="PageNumber"/>
        <w:szCs w:val="15"/>
      </w:rPr>
      <w:instrText xml:space="preserve">PAGE  </w:instrText>
    </w:r>
    <w:r w:rsidR="004533B7" w:rsidRPr="00C907DF">
      <w:rPr>
        <w:rStyle w:val="PageNumber"/>
        <w:szCs w:val="15"/>
      </w:rPr>
      <w:fldChar w:fldCharType="separate"/>
    </w:r>
    <w:r w:rsidR="004533B7">
      <w:rPr>
        <w:rStyle w:val="PageNumber"/>
        <w:szCs w:val="15"/>
      </w:rPr>
      <w:t>1</w:t>
    </w:r>
    <w:r w:rsidR="004533B7" w:rsidRPr="00C907DF">
      <w:rPr>
        <w:rStyle w:val="PageNumber"/>
        <w:szCs w:val="15"/>
      </w:rPr>
      <w:fldChar w:fldCharType="end"/>
    </w:r>
  </w:p>
  <w:p w14:paraId="08F0EF88" w14:textId="696D6978" w:rsidR="00362CD9" w:rsidRPr="00036B9E" w:rsidRDefault="00362CD9">
    <w:pPr>
      <w:pStyle w:val="Footer"/>
      <w:rPr>
        <w:rFonts w:ascii="Calibri" w:hAnsi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E3AD" w14:textId="77777777" w:rsidR="00637047" w:rsidRDefault="00637047" w:rsidP="00637047">
    <w:pPr>
      <w:pStyle w:val="Footerportrait"/>
    </w:pPr>
    <w:r>
      <w:tab/>
    </w:r>
  </w:p>
  <w:p w14:paraId="3A693EAD" w14:textId="2E0D6337" w:rsidR="00637047" w:rsidRPr="00C907DF" w:rsidRDefault="00F34788" w:rsidP="00637047">
    <w:pPr>
      <w:pStyle w:val="Footerportrait"/>
    </w:pPr>
    <w:fldSimple w:instr=" STYLEREF  Title  \* MERGEFORMAT ">
      <w:r w:rsidR="004B196C">
        <w:t>Report of the Intersessional task group activity on the review of model course c0103-4 (VTS on-the-job Instructor)</w:t>
      </w:r>
    </w:fldSimple>
    <w:r w:rsidR="00637047" w:rsidRPr="00C907DF">
      <w:tab/>
    </w:r>
    <w:r w:rsidR="00637047">
      <w:t xml:space="preserve">P </w:t>
    </w:r>
    <w:r w:rsidR="00637047" w:rsidRPr="00C907DF">
      <w:rPr>
        <w:rStyle w:val="PageNumber"/>
        <w:szCs w:val="15"/>
      </w:rPr>
      <w:fldChar w:fldCharType="begin"/>
    </w:r>
    <w:r w:rsidR="00637047" w:rsidRPr="00C907DF">
      <w:rPr>
        <w:rStyle w:val="PageNumber"/>
        <w:szCs w:val="15"/>
      </w:rPr>
      <w:instrText xml:space="preserve">PAGE  </w:instrText>
    </w:r>
    <w:r w:rsidR="00637047" w:rsidRPr="00C907DF">
      <w:rPr>
        <w:rStyle w:val="PageNumber"/>
        <w:szCs w:val="15"/>
      </w:rPr>
      <w:fldChar w:fldCharType="separate"/>
    </w:r>
    <w:r w:rsidR="00637047">
      <w:rPr>
        <w:rStyle w:val="PageNumber"/>
        <w:szCs w:val="15"/>
      </w:rPr>
      <w:t>5</w:t>
    </w:r>
    <w:r w:rsidR="00637047" w:rsidRPr="00C907DF">
      <w:rPr>
        <w:rStyle w:val="PageNumber"/>
        <w:szCs w:val="15"/>
      </w:rPr>
      <w:fldChar w:fldCharType="end"/>
    </w:r>
  </w:p>
  <w:p w14:paraId="72964471" w14:textId="77777777" w:rsidR="00637047" w:rsidRPr="00ED2A8D" w:rsidRDefault="00637047" w:rsidP="00637047">
    <w:pPr>
      <w:pStyle w:val="Footer"/>
    </w:pPr>
  </w:p>
  <w:p w14:paraId="72687741" w14:textId="09CC9BD7" w:rsidR="00637047" w:rsidRDefault="00637047" w:rsidP="00C02DDD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6A7AC" w14:textId="77777777" w:rsidR="00057E4E" w:rsidRDefault="00057E4E" w:rsidP="00362CD9">
      <w:r>
        <w:separator/>
      </w:r>
    </w:p>
  </w:footnote>
  <w:footnote w:type="continuationSeparator" w:id="0">
    <w:p w14:paraId="78FFE670" w14:textId="77777777" w:rsidR="00057E4E" w:rsidRDefault="00057E4E" w:rsidP="00362CD9">
      <w:r>
        <w:continuationSeparator/>
      </w:r>
    </w:p>
  </w:footnote>
  <w:footnote w:id="1">
    <w:p w14:paraId="741FE09C" w14:textId="56CC54BF" w:rsidR="00420A38" w:rsidRPr="00C02DDD" w:rsidRDefault="00420A38">
      <w:pPr>
        <w:pStyle w:val="FootnoteText"/>
      </w:pPr>
      <w:r w:rsidRPr="00C02DDD">
        <w:footnoteRef/>
      </w:r>
      <w:r>
        <w:t xml:space="preserve"> </w:t>
      </w:r>
      <w:r w:rsidR="00EA5A97" w:rsidRPr="00C02DDD"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C02DDD">
        <w:footnoteRef/>
      </w:r>
      <w:r w:rsidRPr="00037DF4">
        <w:t xml:space="preserve"> </w:t>
      </w:r>
      <w:r w:rsidRPr="00C02DDD"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CAE2E27" w:rsidR="007C346C" w:rsidRDefault="007A395D" w:rsidP="007A395D">
    <w:pPr>
      <w:pStyle w:val="Header"/>
      <w:jc w:val="right"/>
    </w:pPr>
    <w:r>
      <w:rPr>
        <w:noProof/>
        <w:lang w:val="nl-NL" w:eastAsia="nl-NL"/>
      </w:rPr>
      <w:drawing>
        <wp:anchor distT="0" distB="0" distL="114300" distR="114300" simplePos="0" relativeHeight="251665408" behindDoc="0" locked="0" layoutInCell="1" allowOverlap="1" wp14:anchorId="1057C1DB" wp14:editId="38CFFC24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BC2334" w:rsidRDefault="00BC2334" w:rsidP="007A395D">
    <w:pPr>
      <w:pStyle w:val="Header"/>
      <w:jc w:val="center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45EB1AFA" wp14:editId="007CFB3E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713" cy="831071"/>
          <wp:effectExtent l="0" t="0" r="0" b="0"/>
          <wp:wrapSquare wrapText="bothSides"/>
          <wp:docPr id="279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526CEAB2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5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6949F0"/>
    <w:multiLevelType w:val="hybridMultilevel"/>
    <w:tmpl w:val="5D5E6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7125B"/>
    <w:multiLevelType w:val="hybridMultilevel"/>
    <w:tmpl w:val="E0BE8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B0A416B"/>
    <w:multiLevelType w:val="hybridMultilevel"/>
    <w:tmpl w:val="E682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66761"/>
    <w:multiLevelType w:val="hybridMultilevel"/>
    <w:tmpl w:val="569294AA"/>
    <w:lvl w:ilvl="0" w:tplc="FB3019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C63137"/>
    <w:multiLevelType w:val="hybridMultilevel"/>
    <w:tmpl w:val="C34E4054"/>
    <w:lvl w:ilvl="0" w:tplc="537E9A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5" w15:restartNumberingAfterBreak="0">
    <w:nsid w:val="63AD353A"/>
    <w:multiLevelType w:val="hybridMultilevel"/>
    <w:tmpl w:val="61A0BFD4"/>
    <w:lvl w:ilvl="0" w:tplc="FE242F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29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F22FD5"/>
    <w:multiLevelType w:val="hybridMultilevel"/>
    <w:tmpl w:val="62723E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141931">
    <w:abstractNumId w:val="0"/>
  </w:num>
  <w:num w:numId="2" w16cid:durableId="1356350223">
    <w:abstractNumId w:val="19"/>
  </w:num>
  <w:num w:numId="3" w16cid:durableId="1940530168">
    <w:abstractNumId w:val="1"/>
  </w:num>
  <w:num w:numId="4" w16cid:durableId="1878161094">
    <w:abstractNumId w:val="27"/>
  </w:num>
  <w:num w:numId="5" w16cid:durableId="195774458">
    <w:abstractNumId w:val="15"/>
  </w:num>
  <w:num w:numId="6" w16cid:durableId="103111572">
    <w:abstractNumId w:val="8"/>
  </w:num>
  <w:num w:numId="7" w16cid:durableId="2087915658">
    <w:abstractNumId w:val="24"/>
  </w:num>
  <w:num w:numId="8" w16cid:durableId="796798806">
    <w:abstractNumId w:val="6"/>
  </w:num>
  <w:num w:numId="9" w16cid:durableId="1662078846">
    <w:abstractNumId w:val="22"/>
  </w:num>
  <w:num w:numId="10" w16cid:durableId="440761513">
    <w:abstractNumId w:val="18"/>
  </w:num>
  <w:num w:numId="11" w16cid:durableId="2133666821">
    <w:abstractNumId w:val="20"/>
  </w:num>
  <w:num w:numId="12" w16cid:durableId="387148292">
    <w:abstractNumId w:val="30"/>
  </w:num>
  <w:num w:numId="13" w16cid:durableId="971399630">
    <w:abstractNumId w:val="3"/>
  </w:num>
  <w:num w:numId="14" w16cid:durableId="827550269">
    <w:abstractNumId w:val="9"/>
  </w:num>
  <w:num w:numId="15" w16cid:durableId="1444113992">
    <w:abstractNumId w:val="4"/>
  </w:num>
  <w:num w:numId="16" w16cid:durableId="226383978">
    <w:abstractNumId w:val="2"/>
  </w:num>
  <w:num w:numId="17" w16cid:durableId="1439761333">
    <w:abstractNumId w:val="7"/>
  </w:num>
  <w:num w:numId="18" w16cid:durableId="781728893">
    <w:abstractNumId w:val="26"/>
  </w:num>
  <w:num w:numId="19" w16cid:durableId="1830899383">
    <w:abstractNumId w:val="29"/>
  </w:num>
  <w:num w:numId="20" w16cid:durableId="690180099">
    <w:abstractNumId w:val="5"/>
  </w:num>
  <w:num w:numId="21" w16cid:durableId="2097895338">
    <w:abstractNumId w:val="23"/>
  </w:num>
  <w:num w:numId="22" w16cid:durableId="1549222532">
    <w:abstractNumId w:val="14"/>
  </w:num>
  <w:num w:numId="23" w16cid:durableId="1733455797">
    <w:abstractNumId w:val="28"/>
  </w:num>
  <w:num w:numId="24" w16cid:durableId="14619461">
    <w:abstractNumId w:val="11"/>
  </w:num>
  <w:num w:numId="25" w16cid:durableId="467237482">
    <w:abstractNumId w:val="10"/>
  </w:num>
  <w:num w:numId="26" w16cid:durableId="3995935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54095273">
    <w:abstractNumId w:val="17"/>
  </w:num>
  <w:num w:numId="28" w16cid:durableId="1459495486">
    <w:abstractNumId w:val="25"/>
  </w:num>
  <w:num w:numId="29" w16cid:durableId="820149416">
    <w:abstractNumId w:val="16"/>
  </w:num>
  <w:num w:numId="30" w16cid:durableId="915433817">
    <w:abstractNumId w:val="13"/>
  </w:num>
  <w:num w:numId="31" w16cid:durableId="1443187921">
    <w:abstractNumId w:val="12"/>
  </w:num>
  <w:num w:numId="32" w16cid:durableId="1527451372">
    <w:abstractNumId w:val="31"/>
  </w:num>
  <w:num w:numId="33" w16cid:durableId="1503549590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051C5"/>
    <w:rsid w:val="00021D35"/>
    <w:rsid w:val="00027D12"/>
    <w:rsid w:val="00036B9E"/>
    <w:rsid w:val="00037DF4"/>
    <w:rsid w:val="0004700E"/>
    <w:rsid w:val="00057E4E"/>
    <w:rsid w:val="00057FCA"/>
    <w:rsid w:val="00070C13"/>
    <w:rsid w:val="000715C9"/>
    <w:rsid w:val="00071A49"/>
    <w:rsid w:val="00077084"/>
    <w:rsid w:val="00084F33"/>
    <w:rsid w:val="000A77A7"/>
    <w:rsid w:val="000B1707"/>
    <w:rsid w:val="000C0AB9"/>
    <w:rsid w:val="000C1B3E"/>
    <w:rsid w:val="000C349E"/>
    <w:rsid w:val="000E7C3F"/>
    <w:rsid w:val="000F24B0"/>
    <w:rsid w:val="00110203"/>
    <w:rsid w:val="00110AE7"/>
    <w:rsid w:val="00114EEB"/>
    <w:rsid w:val="001214EB"/>
    <w:rsid w:val="001241C8"/>
    <w:rsid w:val="001330C7"/>
    <w:rsid w:val="001477F1"/>
    <w:rsid w:val="00154BA5"/>
    <w:rsid w:val="001657B5"/>
    <w:rsid w:val="00177F4D"/>
    <w:rsid w:val="00180DDA"/>
    <w:rsid w:val="001878DB"/>
    <w:rsid w:val="001A047F"/>
    <w:rsid w:val="001A3DC9"/>
    <w:rsid w:val="001B2A2D"/>
    <w:rsid w:val="001B4C0C"/>
    <w:rsid w:val="001B737D"/>
    <w:rsid w:val="001C44A3"/>
    <w:rsid w:val="001C6FD9"/>
    <w:rsid w:val="001C77BB"/>
    <w:rsid w:val="001D0FFC"/>
    <w:rsid w:val="001E0E15"/>
    <w:rsid w:val="001F0912"/>
    <w:rsid w:val="001F2454"/>
    <w:rsid w:val="001F528A"/>
    <w:rsid w:val="001F704E"/>
    <w:rsid w:val="00201722"/>
    <w:rsid w:val="00204BE2"/>
    <w:rsid w:val="002125B0"/>
    <w:rsid w:val="00221E08"/>
    <w:rsid w:val="0023651E"/>
    <w:rsid w:val="00237D7C"/>
    <w:rsid w:val="00243228"/>
    <w:rsid w:val="00244862"/>
    <w:rsid w:val="00247B92"/>
    <w:rsid w:val="00251483"/>
    <w:rsid w:val="00255CAA"/>
    <w:rsid w:val="0025741F"/>
    <w:rsid w:val="00263673"/>
    <w:rsid w:val="00264305"/>
    <w:rsid w:val="00286FEF"/>
    <w:rsid w:val="00296C5B"/>
    <w:rsid w:val="002A0346"/>
    <w:rsid w:val="002A0929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005A2"/>
    <w:rsid w:val="003351C4"/>
    <w:rsid w:val="00343C57"/>
    <w:rsid w:val="0035243F"/>
    <w:rsid w:val="0035553C"/>
    <w:rsid w:val="00356CD0"/>
    <w:rsid w:val="00362CD9"/>
    <w:rsid w:val="003761CA"/>
    <w:rsid w:val="0038049E"/>
    <w:rsid w:val="00380DAF"/>
    <w:rsid w:val="00394CE4"/>
    <w:rsid w:val="003972CE"/>
    <w:rsid w:val="003B1815"/>
    <w:rsid w:val="003B2635"/>
    <w:rsid w:val="003B28F5"/>
    <w:rsid w:val="003B7B7D"/>
    <w:rsid w:val="003C1712"/>
    <w:rsid w:val="003C54CB"/>
    <w:rsid w:val="003C64E1"/>
    <w:rsid w:val="003C7A2A"/>
    <w:rsid w:val="003D057B"/>
    <w:rsid w:val="003D25A2"/>
    <w:rsid w:val="003D2DC1"/>
    <w:rsid w:val="003D69D0"/>
    <w:rsid w:val="003E2D60"/>
    <w:rsid w:val="003F2918"/>
    <w:rsid w:val="003F430E"/>
    <w:rsid w:val="004037E1"/>
    <w:rsid w:val="004055B6"/>
    <w:rsid w:val="0041088C"/>
    <w:rsid w:val="0041230E"/>
    <w:rsid w:val="00420A38"/>
    <w:rsid w:val="004244E6"/>
    <w:rsid w:val="00425CB9"/>
    <w:rsid w:val="00426DB3"/>
    <w:rsid w:val="00431B19"/>
    <w:rsid w:val="004533B7"/>
    <w:rsid w:val="00466083"/>
    <w:rsid w:val="004661AD"/>
    <w:rsid w:val="00477E42"/>
    <w:rsid w:val="004830C5"/>
    <w:rsid w:val="004A1E6D"/>
    <w:rsid w:val="004B196C"/>
    <w:rsid w:val="004D1D85"/>
    <w:rsid w:val="004D3C3A"/>
    <w:rsid w:val="004E1CD1"/>
    <w:rsid w:val="004E2EC4"/>
    <w:rsid w:val="004E6BE8"/>
    <w:rsid w:val="004F4EDA"/>
    <w:rsid w:val="004F7616"/>
    <w:rsid w:val="0050690E"/>
    <w:rsid w:val="005107EB"/>
    <w:rsid w:val="00510D90"/>
    <w:rsid w:val="00517552"/>
    <w:rsid w:val="00521345"/>
    <w:rsid w:val="00526DF0"/>
    <w:rsid w:val="00533A66"/>
    <w:rsid w:val="00545CC4"/>
    <w:rsid w:val="00551FFF"/>
    <w:rsid w:val="005607A2"/>
    <w:rsid w:val="0057198B"/>
    <w:rsid w:val="00571C54"/>
    <w:rsid w:val="00573CFE"/>
    <w:rsid w:val="00581AA0"/>
    <w:rsid w:val="005824DC"/>
    <w:rsid w:val="005947EF"/>
    <w:rsid w:val="005969F2"/>
    <w:rsid w:val="00597FAE"/>
    <w:rsid w:val="005B32A3"/>
    <w:rsid w:val="005B42BD"/>
    <w:rsid w:val="005C0D44"/>
    <w:rsid w:val="005C5133"/>
    <w:rsid w:val="005C566C"/>
    <w:rsid w:val="005C7E69"/>
    <w:rsid w:val="005E262D"/>
    <w:rsid w:val="005E4575"/>
    <w:rsid w:val="005F23D3"/>
    <w:rsid w:val="005F7E20"/>
    <w:rsid w:val="0060191E"/>
    <w:rsid w:val="00605E43"/>
    <w:rsid w:val="00606459"/>
    <w:rsid w:val="006153BB"/>
    <w:rsid w:val="0061648D"/>
    <w:rsid w:val="00626728"/>
    <w:rsid w:val="00635ADD"/>
    <w:rsid w:val="00637047"/>
    <w:rsid w:val="00641CEF"/>
    <w:rsid w:val="0066109C"/>
    <w:rsid w:val="006652C3"/>
    <w:rsid w:val="00691FD0"/>
    <w:rsid w:val="00692148"/>
    <w:rsid w:val="006965B1"/>
    <w:rsid w:val="006A1A1E"/>
    <w:rsid w:val="006A2906"/>
    <w:rsid w:val="006B0C92"/>
    <w:rsid w:val="006C5948"/>
    <w:rsid w:val="006E2121"/>
    <w:rsid w:val="006F2A74"/>
    <w:rsid w:val="00703C71"/>
    <w:rsid w:val="007118F5"/>
    <w:rsid w:val="00711CCA"/>
    <w:rsid w:val="00712AA4"/>
    <w:rsid w:val="007146C4"/>
    <w:rsid w:val="00721AA1"/>
    <w:rsid w:val="00724B67"/>
    <w:rsid w:val="0072783D"/>
    <w:rsid w:val="00736E91"/>
    <w:rsid w:val="0074505C"/>
    <w:rsid w:val="007547F8"/>
    <w:rsid w:val="00765622"/>
    <w:rsid w:val="00770B6C"/>
    <w:rsid w:val="00774730"/>
    <w:rsid w:val="00783FEA"/>
    <w:rsid w:val="007926DC"/>
    <w:rsid w:val="007A395D"/>
    <w:rsid w:val="007B0096"/>
    <w:rsid w:val="007B26BD"/>
    <w:rsid w:val="007B300E"/>
    <w:rsid w:val="007C346C"/>
    <w:rsid w:val="007D63E3"/>
    <w:rsid w:val="007E3289"/>
    <w:rsid w:val="008006F0"/>
    <w:rsid w:val="0080294B"/>
    <w:rsid w:val="00804501"/>
    <w:rsid w:val="008115E7"/>
    <w:rsid w:val="008128FF"/>
    <w:rsid w:val="008226CF"/>
    <w:rsid w:val="0082480E"/>
    <w:rsid w:val="008301BB"/>
    <w:rsid w:val="00835DFB"/>
    <w:rsid w:val="008458B6"/>
    <w:rsid w:val="0085017F"/>
    <w:rsid w:val="00850293"/>
    <w:rsid w:val="00851373"/>
    <w:rsid w:val="00851BA6"/>
    <w:rsid w:val="0085654D"/>
    <w:rsid w:val="00861160"/>
    <w:rsid w:val="00861801"/>
    <w:rsid w:val="0086654F"/>
    <w:rsid w:val="008702A8"/>
    <w:rsid w:val="0087239B"/>
    <w:rsid w:val="00892CA4"/>
    <w:rsid w:val="008A356F"/>
    <w:rsid w:val="008A3ECA"/>
    <w:rsid w:val="008A4653"/>
    <w:rsid w:val="008A4717"/>
    <w:rsid w:val="008A50CC"/>
    <w:rsid w:val="008B05C8"/>
    <w:rsid w:val="008B365A"/>
    <w:rsid w:val="008C7BFC"/>
    <w:rsid w:val="008D1694"/>
    <w:rsid w:val="008D79CB"/>
    <w:rsid w:val="008E089C"/>
    <w:rsid w:val="008E28CC"/>
    <w:rsid w:val="008E2E4D"/>
    <w:rsid w:val="008F07BC"/>
    <w:rsid w:val="008F2816"/>
    <w:rsid w:val="008F7F3F"/>
    <w:rsid w:val="00904066"/>
    <w:rsid w:val="00910E90"/>
    <w:rsid w:val="00925010"/>
    <w:rsid w:val="0092692B"/>
    <w:rsid w:val="00943E9C"/>
    <w:rsid w:val="00953F4D"/>
    <w:rsid w:val="00960BB8"/>
    <w:rsid w:val="00964F5C"/>
    <w:rsid w:val="00967EE2"/>
    <w:rsid w:val="00973B57"/>
    <w:rsid w:val="009831C0"/>
    <w:rsid w:val="009874F9"/>
    <w:rsid w:val="0099161D"/>
    <w:rsid w:val="009943B4"/>
    <w:rsid w:val="009B4FD3"/>
    <w:rsid w:val="009C5F41"/>
    <w:rsid w:val="009D4674"/>
    <w:rsid w:val="009D6608"/>
    <w:rsid w:val="009F6169"/>
    <w:rsid w:val="009F751A"/>
    <w:rsid w:val="00A01B17"/>
    <w:rsid w:val="00A0389B"/>
    <w:rsid w:val="00A16765"/>
    <w:rsid w:val="00A24DBB"/>
    <w:rsid w:val="00A26017"/>
    <w:rsid w:val="00A27877"/>
    <w:rsid w:val="00A31BD4"/>
    <w:rsid w:val="00A3339E"/>
    <w:rsid w:val="00A335C9"/>
    <w:rsid w:val="00A349EB"/>
    <w:rsid w:val="00A446C9"/>
    <w:rsid w:val="00A56C33"/>
    <w:rsid w:val="00A635D6"/>
    <w:rsid w:val="00A66EA7"/>
    <w:rsid w:val="00A72757"/>
    <w:rsid w:val="00A800A9"/>
    <w:rsid w:val="00A8553A"/>
    <w:rsid w:val="00A91C16"/>
    <w:rsid w:val="00A93AED"/>
    <w:rsid w:val="00AC7D43"/>
    <w:rsid w:val="00AD3092"/>
    <w:rsid w:val="00AE00F4"/>
    <w:rsid w:val="00AE1319"/>
    <w:rsid w:val="00AE34BB"/>
    <w:rsid w:val="00B0084A"/>
    <w:rsid w:val="00B0520E"/>
    <w:rsid w:val="00B226F2"/>
    <w:rsid w:val="00B274DF"/>
    <w:rsid w:val="00B2795B"/>
    <w:rsid w:val="00B351F6"/>
    <w:rsid w:val="00B37971"/>
    <w:rsid w:val="00B47FEA"/>
    <w:rsid w:val="00B508D4"/>
    <w:rsid w:val="00B53B69"/>
    <w:rsid w:val="00B56BDF"/>
    <w:rsid w:val="00B57449"/>
    <w:rsid w:val="00B639AD"/>
    <w:rsid w:val="00B65812"/>
    <w:rsid w:val="00B661C7"/>
    <w:rsid w:val="00B7320B"/>
    <w:rsid w:val="00B76015"/>
    <w:rsid w:val="00B77B54"/>
    <w:rsid w:val="00B80530"/>
    <w:rsid w:val="00B85CD6"/>
    <w:rsid w:val="00B87D36"/>
    <w:rsid w:val="00B90A27"/>
    <w:rsid w:val="00B9341C"/>
    <w:rsid w:val="00B93C77"/>
    <w:rsid w:val="00B9554D"/>
    <w:rsid w:val="00B96B30"/>
    <w:rsid w:val="00BA4DA9"/>
    <w:rsid w:val="00BA5627"/>
    <w:rsid w:val="00BB2B9F"/>
    <w:rsid w:val="00BB7D9E"/>
    <w:rsid w:val="00BC07B3"/>
    <w:rsid w:val="00BC2334"/>
    <w:rsid w:val="00BD3CB8"/>
    <w:rsid w:val="00BD4E6F"/>
    <w:rsid w:val="00BD6D4A"/>
    <w:rsid w:val="00BE700D"/>
    <w:rsid w:val="00BF32F0"/>
    <w:rsid w:val="00BF4DCE"/>
    <w:rsid w:val="00C02DDD"/>
    <w:rsid w:val="00C05CE5"/>
    <w:rsid w:val="00C1135F"/>
    <w:rsid w:val="00C50C3C"/>
    <w:rsid w:val="00C52A4D"/>
    <w:rsid w:val="00C6171E"/>
    <w:rsid w:val="00C76B4A"/>
    <w:rsid w:val="00C865DF"/>
    <w:rsid w:val="00CA6F2C"/>
    <w:rsid w:val="00CB253B"/>
    <w:rsid w:val="00CC2F26"/>
    <w:rsid w:val="00CC3173"/>
    <w:rsid w:val="00CC79CE"/>
    <w:rsid w:val="00CE5E48"/>
    <w:rsid w:val="00CF107F"/>
    <w:rsid w:val="00CF1871"/>
    <w:rsid w:val="00CF51C9"/>
    <w:rsid w:val="00D019CE"/>
    <w:rsid w:val="00D1133E"/>
    <w:rsid w:val="00D17A34"/>
    <w:rsid w:val="00D26628"/>
    <w:rsid w:val="00D332B3"/>
    <w:rsid w:val="00D423E5"/>
    <w:rsid w:val="00D55207"/>
    <w:rsid w:val="00D60825"/>
    <w:rsid w:val="00D60950"/>
    <w:rsid w:val="00D81801"/>
    <w:rsid w:val="00D82AA8"/>
    <w:rsid w:val="00D92B45"/>
    <w:rsid w:val="00D95962"/>
    <w:rsid w:val="00DA6A58"/>
    <w:rsid w:val="00DC170B"/>
    <w:rsid w:val="00DC389B"/>
    <w:rsid w:val="00DC6A7B"/>
    <w:rsid w:val="00DE2FEE"/>
    <w:rsid w:val="00DF2E27"/>
    <w:rsid w:val="00DF4589"/>
    <w:rsid w:val="00E00BE9"/>
    <w:rsid w:val="00E04761"/>
    <w:rsid w:val="00E11761"/>
    <w:rsid w:val="00E22A11"/>
    <w:rsid w:val="00E27195"/>
    <w:rsid w:val="00E31E5C"/>
    <w:rsid w:val="00E44DD2"/>
    <w:rsid w:val="00E558C3"/>
    <w:rsid w:val="00E55927"/>
    <w:rsid w:val="00E73AF7"/>
    <w:rsid w:val="00E815AC"/>
    <w:rsid w:val="00E91162"/>
    <w:rsid w:val="00E912A6"/>
    <w:rsid w:val="00EA4844"/>
    <w:rsid w:val="00EA4D9C"/>
    <w:rsid w:val="00EA5A97"/>
    <w:rsid w:val="00EA6B49"/>
    <w:rsid w:val="00EB5A2B"/>
    <w:rsid w:val="00EB75EE"/>
    <w:rsid w:val="00ED05D2"/>
    <w:rsid w:val="00ED1974"/>
    <w:rsid w:val="00EE4C1D"/>
    <w:rsid w:val="00EF3685"/>
    <w:rsid w:val="00EF3913"/>
    <w:rsid w:val="00F04350"/>
    <w:rsid w:val="00F05049"/>
    <w:rsid w:val="00F133DB"/>
    <w:rsid w:val="00F159EB"/>
    <w:rsid w:val="00F25BF4"/>
    <w:rsid w:val="00F267DB"/>
    <w:rsid w:val="00F34788"/>
    <w:rsid w:val="00F36A81"/>
    <w:rsid w:val="00F46F6F"/>
    <w:rsid w:val="00F60608"/>
    <w:rsid w:val="00F62217"/>
    <w:rsid w:val="00F67492"/>
    <w:rsid w:val="00F71ACC"/>
    <w:rsid w:val="00F76A32"/>
    <w:rsid w:val="00FA3975"/>
    <w:rsid w:val="00FB17A9"/>
    <w:rsid w:val="00FB527C"/>
    <w:rsid w:val="00FB6F75"/>
    <w:rsid w:val="00FC0EB3"/>
    <w:rsid w:val="00FD219E"/>
    <w:rsid w:val="00FD675E"/>
    <w:rsid w:val="00FE5674"/>
    <w:rsid w:val="00FF4F7D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18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eastAsiaTheme="majorEastAsia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1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11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12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19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7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eastAsiaTheme="majorEastAsia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eastAsiaTheme="majorEastAsia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eastAsiaTheme="majorEastAsia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10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0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0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20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20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1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16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15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23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23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14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25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17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8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21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22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24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20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F36A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736E7319-FDFF-4724-8C7A-771C9E074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D838B-3DFC-4FFA-9904-C07130F42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0</TotalTime>
  <Pages>2</Pages>
  <Words>347</Words>
  <Characters>1932</Characters>
  <Application>Microsoft Office Word</Application>
  <DocSecurity>0</DocSecurity>
  <Lines>41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14</cp:revision>
  <dcterms:created xsi:type="dcterms:W3CDTF">2025-08-22T10:19:00Z</dcterms:created>
  <dcterms:modified xsi:type="dcterms:W3CDTF">2026-09-01T11:21:00Z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